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884" w:rsidRPr="00DA3B5B" w:rsidRDefault="00561884" w:rsidP="00561884">
      <w:pPr>
        <w:widowControl w:val="0"/>
        <w:tabs>
          <w:tab w:val="left" w:pos="7855"/>
          <w:tab w:val="left" w:pos="8509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2787015</wp:posOffset>
            </wp:positionH>
            <wp:positionV relativeFrom="paragraph">
              <wp:posOffset>-348615</wp:posOffset>
            </wp:positionV>
            <wp:extent cx="581025" cy="738505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38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                               </w:t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 w:rsidRPr="00DA3B5B"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61884" w:rsidRPr="00DA3B5B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61884" w:rsidRPr="00DA3B5B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Российская Федерация</w:t>
      </w:r>
    </w:p>
    <w:p w:rsidR="00561884" w:rsidRPr="00DA3B5B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</w:rPr>
        <w:t>Иркутская   область</w:t>
      </w:r>
    </w:p>
    <w:p w:rsidR="00561884" w:rsidRPr="00DA3B5B" w:rsidRDefault="00561884" w:rsidP="0056188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>Дума</w:t>
      </w:r>
    </w:p>
    <w:p w:rsidR="00561884" w:rsidRPr="00DA3B5B" w:rsidRDefault="00561884" w:rsidP="0056188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3B5B">
        <w:rPr>
          <w:rFonts w:ascii="Times New Roman" w:hAnsi="Times New Roman"/>
          <w:sz w:val="28"/>
          <w:szCs w:val="28"/>
        </w:rPr>
        <w:t xml:space="preserve">    Зиминского муниципального района       </w:t>
      </w:r>
    </w:p>
    <w:p w:rsidR="00561884" w:rsidRPr="00DA3B5B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DA3B5B">
        <w:rPr>
          <w:rFonts w:ascii="Times New Roman" w:hAnsi="Times New Roman"/>
          <w:bCs/>
          <w:sz w:val="28"/>
          <w:szCs w:val="28"/>
          <w:lang w:val="en-US"/>
        </w:rPr>
        <w:t>VII</w:t>
      </w:r>
      <w:r>
        <w:rPr>
          <w:rFonts w:ascii="Times New Roman" w:hAnsi="Times New Roman"/>
          <w:bCs/>
          <w:sz w:val="28"/>
          <w:szCs w:val="28"/>
          <w:lang w:val="en-US"/>
        </w:rPr>
        <w:t>I</w:t>
      </w:r>
      <w:r w:rsidRPr="00DA3B5B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561884" w:rsidRPr="00DA3B5B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561884" w:rsidRPr="00DA3B5B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A3B5B">
        <w:rPr>
          <w:rFonts w:ascii="Times New Roman" w:hAnsi="Times New Roman"/>
          <w:b/>
          <w:bCs/>
          <w:sz w:val="28"/>
          <w:szCs w:val="28"/>
        </w:rPr>
        <w:t>Р Е Ш Е Н И Е</w:t>
      </w:r>
    </w:p>
    <w:p w:rsidR="00561884" w:rsidRPr="00DA3B5B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61884" w:rsidRPr="00DA3B5B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21244">
        <w:rPr>
          <w:rFonts w:ascii="Times New Roman" w:hAnsi="Times New Roman"/>
          <w:bCs/>
          <w:sz w:val="24"/>
          <w:szCs w:val="24"/>
        </w:rPr>
        <w:t xml:space="preserve">от </w:t>
      </w:r>
      <w:r>
        <w:rPr>
          <w:rFonts w:ascii="Times New Roman" w:hAnsi="Times New Roman"/>
          <w:bCs/>
          <w:sz w:val="24"/>
          <w:szCs w:val="24"/>
        </w:rPr>
        <w:t>18.12.2024</w:t>
      </w:r>
      <w:r w:rsidRPr="00B21244">
        <w:rPr>
          <w:rFonts w:ascii="Times New Roman" w:hAnsi="Times New Roman"/>
          <w:bCs/>
          <w:sz w:val="24"/>
          <w:szCs w:val="24"/>
        </w:rPr>
        <w:t xml:space="preserve"> года                                          №</w:t>
      </w:r>
      <w:r>
        <w:rPr>
          <w:rFonts w:ascii="Times New Roman" w:hAnsi="Times New Roman"/>
          <w:bCs/>
          <w:sz w:val="24"/>
          <w:szCs w:val="24"/>
        </w:rPr>
        <w:t xml:space="preserve"> 29</w:t>
      </w:r>
      <w:r w:rsidRPr="00B21244">
        <w:rPr>
          <w:rFonts w:ascii="Times New Roman" w:hAnsi="Times New Roman"/>
          <w:bCs/>
          <w:sz w:val="24"/>
          <w:szCs w:val="24"/>
        </w:rPr>
        <w:t xml:space="preserve">                                                   г. Зима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О внесении изменений и дополнений  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в решение Думы Зиминского муниципального 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района от 20 декабря 2023 года № 317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«О бюджете Зиминского районного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муниципального образования на 2024 год 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и на плановый период 2025 и 2026 годов»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61884" w:rsidRPr="00B21244" w:rsidRDefault="00561884" w:rsidP="0056188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61884" w:rsidRPr="00B21244" w:rsidRDefault="00561884" w:rsidP="0056188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Рассмотрев представленный администрацией Зиминского районного муниципального образования проект решения Думы Зиминского муниципального района «О внесении изменений и дополнений в решение Думы Зиминского муниципального  района от 20 декабря 2023 года № 317 «О бюджете Зиминского районного муниципального образования на 2024 год и на плановый период 2025 и 2026 годов», руководствуясь Бюджетным кодексом Российской Федерации, статьями 15,35,52 Федерального закона от 06.10.2003 года № 131-ФЗ «Об общих принципах организации местного самоуправления в Российской Федерации», Приказом Министерства финансов Российской Федерации от 24.05.2022 года № 82н «О порядке формирования и применения кодов бюджетной классификации Российской Федерации, их структуре и принципах назначения», Законом Иркутской области от 22.10.2013 года № 74-ОЗ «О межбюджетных трансфертах и нормативах отчислений доходов в местные бюджеты», Законом Иркутской области от 20.12.2023 года № 161-ОЗ «Об областном бюджете на 2024 год и на плановый период 2025 и 2026 годов», статьями 30,47 Устава Зиминского районного муниципального образования, Положением о бюджетном процессе в Зиминском районном муниципальном образовании, утвержденным решением Думы Зиминского муниципального района от 23.03.2011 года № 99, Дума Зиминского муниципального района</w:t>
      </w:r>
    </w:p>
    <w:p w:rsidR="00561884" w:rsidRPr="00B21244" w:rsidRDefault="00561884" w:rsidP="0056188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61884" w:rsidRPr="00B21244" w:rsidRDefault="00561884" w:rsidP="0056188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РЕШИЛА:</w:t>
      </w:r>
    </w:p>
    <w:p w:rsidR="00561884" w:rsidRPr="00B21244" w:rsidRDefault="00561884" w:rsidP="00561884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1. Внести изменения и дополнения в решение Думы Зиминского муниципального района от 20 декабря 2023 года № 317 «О бюджете Зиминского районного муниципального образования на 2024 год и на плановый период 2025 и 2026 годов»:</w:t>
      </w:r>
    </w:p>
    <w:p w:rsidR="00561884" w:rsidRPr="00B21244" w:rsidRDefault="00561884" w:rsidP="005618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1.1. пункт 1 изложить в следующей редакции:</w:t>
      </w:r>
    </w:p>
    <w:p w:rsidR="00561884" w:rsidRPr="00B21244" w:rsidRDefault="00561884" w:rsidP="005618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«1. Утвердить основные характеристики бюджета Зиминского районного муниципального образования (далее – районный бюджет) на 2024 год:</w:t>
      </w:r>
    </w:p>
    <w:p w:rsidR="00561884" w:rsidRPr="00B21244" w:rsidRDefault="00561884" w:rsidP="005618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прогнозируемый общий объем доходов районного бюджета в сумме </w:t>
      </w:r>
      <w:r>
        <w:rPr>
          <w:rFonts w:ascii="Times New Roman" w:hAnsi="Times New Roman"/>
          <w:sz w:val="24"/>
          <w:szCs w:val="24"/>
        </w:rPr>
        <w:t>1 095 369,5</w:t>
      </w:r>
      <w:r w:rsidRPr="00B21244">
        <w:rPr>
          <w:rFonts w:ascii="Times New Roman" w:hAnsi="Times New Roman"/>
          <w:sz w:val="24"/>
          <w:szCs w:val="24"/>
        </w:rPr>
        <w:t xml:space="preserve"> тыс. рублей, в том числе безвозмездные поступления в сумме </w:t>
      </w:r>
      <w:r>
        <w:rPr>
          <w:rFonts w:ascii="Times New Roman" w:hAnsi="Times New Roman"/>
          <w:sz w:val="24"/>
          <w:szCs w:val="24"/>
        </w:rPr>
        <w:t>965 770,9</w:t>
      </w:r>
      <w:r w:rsidRPr="00B21244">
        <w:rPr>
          <w:rFonts w:ascii="Times New Roman" w:hAnsi="Times New Roman"/>
          <w:sz w:val="24"/>
          <w:szCs w:val="24"/>
        </w:rPr>
        <w:t xml:space="preserve"> тыс. рублей, из </w:t>
      </w:r>
      <w:r w:rsidRPr="00B21244">
        <w:rPr>
          <w:rFonts w:ascii="Times New Roman" w:hAnsi="Times New Roman"/>
          <w:sz w:val="24"/>
          <w:szCs w:val="24"/>
        </w:rPr>
        <w:lastRenderedPageBreak/>
        <w:t xml:space="preserve">них объем межбюджетных трансфертов из областного бюджета в сумме </w:t>
      </w:r>
      <w:r>
        <w:rPr>
          <w:rFonts w:ascii="Times New Roman" w:hAnsi="Times New Roman"/>
          <w:sz w:val="24"/>
          <w:szCs w:val="24"/>
        </w:rPr>
        <w:t>961 097,5</w:t>
      </w:r>
      <w:r w:rsidRPr="00B21244">
        <w:rPr>
          <w:rFonts w:ascii="Times New Roman" w:hAnsi="Times New Roman"/>
          <w:sz w:val="24"/>
          <w:szCs w:val="24"/>
        </w:rPr>
        <w:t xml:space="preserve"> тыс. рублей, из бюджетов сельских поселений в сумме 4 662,4 тыс. рублей, прочие безвозмездные поступления в сумме </w:t>
      </w:r>
      <w:r>
        <w:rPr>
          <w:rFonts w:ascii="Times New Roman" w:hAnsi="Times New Roman"/>
          <w:sz w:val="24"/>
          <w:szCs w:val="24"/>
        </w:rPr>
        <w:t>11</w:t>
      </w:r>
      <w:r w:rsidRPr="00B21244">
        <w:rPr>
          <w:rFonts w:ascii="Times New Roman" w:hAnsi="Times New Roman"/>
          <w:sz w:val="24"/>
          <w:szCs w:val="24"/>
        </w:rPr>
        <w:t xml:space="preserve"> тыс. рублей;</w:t>
      </w:r>
    </w:p>
    <w:p w:rsidR="00561884" w:rsidRPr="00B21244" w:rsidRDefault="00561884" w:rsidP="005618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общий объем расходов районного бюджета в сумме </w:t>
      </w:r>
      <w:r>
        <w:rPr>
          <w:rFonts w:ascii="Times New Roman" w:hAnsi="Times New Roman"/>
          <w:sz w:val="24"/>
          <w:szCs w:val="24"/>
        </w:rPr>
        <w:t>1 164 685,1</w:t>
      </w:r>
      <w:r w:rsidRPr="00B21244">
        <w:rPr>
          <w:rFonts w:ascii="Times New Roman" w:hAnsi="Times New Roman"/>
          <w:sz w:val="24"/>
          <w:szCs w:val="24"/>
        </w:rPr>
        <w:t xml:space="preserve"> тыс. рублей;</w:t>
      </w: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B21244">
        <w:rPr>
          <w:rFonts w:ascii="Times New Roman" w:hAnsi="Times New Roman"/>
          <w:sz w:val="24"/>
          <w:szCs w:val="24"/>
        </w:rPr>
        <w:t xml:space="preserve">размер дефицита районного бюджета в сумме </w:t>
      </w:r>
      <w:r>
        <w:rPr>
          <w:rFonts w:ascii="Times New Roman" w:hAnsi="Times New Roman"/>
          <w:sz w:val="24"/>
          <w:szCs w:val="24"/>
        </w:rPr>
        <w:t>69 315,6</w:t>
      </w:r>
      <w:r w:rsidRPr="00B21244">
        <w:rPr>
          <w:rFonts w:ascii="Times New Roman" w:hAnsi="Times New Roman"/>
          <w:sz w:val="24"/>
          <w:szCs w:val="24"/>
        </w:rPr>
        <w:t xml:space="preserve"> тыс. рублей, или </w:t>
      </w:r>
      <w:r>
        <w:rPr>
          <w:rFonts w:ascii="Times New Roman" w:hAnsi="Times New Roman"/>
          <w:sz w:val="24"/>
          <w:szCs w:val="24"/>
        </w:rPr>
        <w:t>53,5</w:t>
      </w:r>
      <w:r w:rsidRPr="00B21244">
        <w:rPr>
          <w:rFonts w:ascii="Times New Roman" w:hAnsi="Times New Roman"/>
          <w:sz w:val="24"/>
          <w:szCs w:val="24"/>
        </w:rPr>
        <w:t xml:space="preserve"> % утвержденного общего годового объема доходов районного бюджета без учета утвержденного объема безвозмездных поступлений </w:t>
      </w:r>
      <w:r w:rsidRPr="00B21244">
        <w:rPr>
          <w:rFonts w:ascii="Times New Roman" w:hAnsi="Times New Roman"/>
          <w:sz w:val="24"/>
          <w:szCs w:val="24"/>
          <w:lang w:eastAsia="ru-RU"/>
        </w:rPr>
        <w:t>и (или) поступлений налоговых доходов по дополнительным нормативам отчислений</w:t>
      </w:r>
      <w:r w:rsidRPr="00B21244">
        <w:rPr>
          <w:rFonts w:ascii="Times New Roman" w:hAnsi="Times New Roman"/>
          <w:sz w:val="24"/>
          <w:szCs w:val="24"/>
        </w:rPr>
        <w:t>.</w:t>
      </w:r>
    </w:p>
    <w:p w:rsidR="00561884" w:rsidRPr="00B21244" w:rsidRDefault="00561884" w:rsidP="005618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Установить, что превышение дефицита районного бюджета над ограничениями, установленными статьей 92.1 Бюджетного кодекса Российской Федерации, осуществлено в пределах суммы снижения остатков на счетах по учету средств районного бюджета, которая по состоянию на 1 января 2024 года составила 69 315,6  тыс. рублей.</w:t>
      </w:r>
    </w:p>
    <w:p w:rsidR="00561884" w:rsidRDefault="00561884" w:rsidP="005618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Дефицит районного бюджета с учетом суммы снижения остатков средств на счетах по учету средств районного бюджета составит </w:t>
      </w:r>
      <w:r>
        <w:rPr>
          <w:rFonts w:ascii="Times New Roman" w:hAnsi="Times New Roman"/>
          <w:sz w:val="24"/>
          <w:szCs w:val="24"/>
        </w:rPr>
        <w:t>0,0 тыс. рублей.</w:t>
      </w:r>
      <w:r w:rsidRPr="00B21244">
        <w:rPr>
          <w:rFonts w:ascii="Times New Roman" w:hAnsi="Times New Roman"/>
          <w:sz w:val="24"/>
          <w:szCs w:val="24"/>
        </w:rPr>
        <w:t>»;</w:t>
      </w:r>
    </w:p>
    <w:p w:rsidR="00561884" w:rsidRPr="00B21244" w:rsidRDefault="00561884" w:rsidP="005618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1244">
        <w:rPr>
          <w:rFonts w:ascii="Times New Roman" w:hAnsi="Times New Roman"/>
          <w:sz w:val="24"/>
          <w:szCs w:val="24"/>
        </w:rPr>
        <w:t xml:space="preserve">1.2. 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пункт </w:t>
      </w:r>
      <w:r>
        <w:rPr>
          <w:rFonts w:ascii="Times New Roman" w:hAnsi="Times New Roman"/>
          <w:snapToGrid w:val="0"/>
          <w:sz w:val="24"/>
          <w:szCs w:val="24"/>
        </w:rPr>
        <w:t>8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B21244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561884" w:rsidRPr="00C53550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«8</w:t>
      </w:r>
      <w:r w:rsidRPr="00C53550">
        <w:rPr>
          <w:rFonts w:ascii="Times New Roman" w:hAnsi="Times New Roman"/>
          <w:sz w:val="24"/>
          <w:szCs w:val="24"/>
        </w:rPr>
        <w:t>. Утвердить общий объем бюджетных ассигнований, направляемых на исполнение публичных нормативных обязательств:</w:t>
      </w:r>
    </w:p>
    <w:p w:rsidR="00561884" w:rsidRPr="008E149A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4</w:t>
      </w:r>
      <w:r w:rsidRPr="00C53550">
        <w:rPr>
          <w:rFonts w:ascii="Times New Roman" w:hAnsi="Times New Roman"/>
          <w:sz w:val="24"/>
          <w:szCs w:val="24"/>
        </w:rPr>
        <w:t xml:space="preserve"> год в </w:t>
      </w:r>
      <w:r w:rsidRPr="008E149A"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sz w:val="24"/>
          <w:szCs w:val="24"/>
        </w:rPr>
        <w:t>4 970,2</w:t>
      </w:r>
      <w:r w:rsidRPr="008E149A">
        <w:rPr>
          <w:rFonts w:ascii="Times New Roman" w:hAnsi="Times New Roman"/>
          <w:sz w:val="24"/>
          <w:szCs w:val="24"/>
        </w:rPr>
        <w:t xml:space="preserve"> тыс. рублей;</w:t>
      </w:r>
    </w:p>
    <w:p w:rsidR="00561884" w:rsidRPr="008E149A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49A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8E149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</w:t>
      </w:r>
      <w:r w:rsidRPr="008E149A">
        <w:rPr>
          <w:rFonts w:ascii="Times New Roman" w:hAnsi="Times New Roman"/>
          <w:sz w:val="24"/>
          <w:szCs w:val="24"/>
        </w:rPr>
        <w:t xml:space="preserve"> 000,0 тыс. рублей;</w:t>
      </w:r>
    </w:p>
    <w:p w:rsidR="0056188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49A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6</w:t>
      </w:r>
      <w:r w:rsidRPr="008E149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</w:t>
      </w:r>
      <w:r w:rsidRPr="008E149A">
        <w:rPr>
          <w:rFonts w:ascii="Times New Roman" w:hAnsi="Times New Roman"/>
          <w:sz w:val="24"/>
          <w:szCs w:val="24"/>
        </w:rPr>
        <w:t xml:space="preserve"> 000,0 тыс. рублей</w:t>
      </w:r>
      <w:r>
        <w:rPr>
          <w:rFonts w:ascii="Times New Roman" w:hAnsi="Times New Roman"/>
          <w:sz w:val="24"/>
          <w:szCs w:val="24"/>
        </w:rPr>
        <w:t>.</w:t>
      </w:r>
      <w:r w:rsidRPr="00B21244">
        <w:rPr>
          <w:rFonts w:ascii="Times New Roman" w:hAnsi="Times New Roman"/>
          <w:sz w:val="24"/>
          <w:szCs w:val="24"/>
        </w:rPr>
        <w:t>»;</w:t>
      </w:r>
    </w:p>
    <w:p w:rsidR="00561884" w:rsidRPr="00B21244" w:rsidRDefault="00561884" w:rsidP="005618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124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3</w:t>
      </w:r>
      <w:r w:rsidRPr="00B21244">
        <w:rPr>
          <w:rFonts w:ascii="Times New Roman" w:hAnsi="Times New Roman"/>
          <w:sz w:val="24"/>
          <w:szCs w:val="24"/>
        </w:rPr>
        <w:t xml:space="preserve">. 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пункт </w:t>
      </w:r>
      <w:r>
        <w:rPr>
          <w:rFonts w:ascii="Times New Roman" w:hAnsi="Times New Roman"/>
          <w:snapToGrid w:val="0"/>
          <w:sz w:val="24"/>
          <w:szCs w:val="24"/>
        </w:rPr>
        <w:t>10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B21244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561884" w:rsidRPr="00C53550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«10. </w:t>
      </w:r>
      <w:r w:rsidRPr="00C53550">
        <w:rPr>
          <w:rFonts w:ascii="Times New Roman" w:hAnsi="Times New Roman"/>
          <w:sz w:val="24"/>
          <w:szCs w:val="24"/>
        </w:rPr>
        <w:t>Утвердить объем бюджетных ассигнований дорожного фонда Зиминского районного муниципального образования (далее – дорожный фонд Зиминского района):</w:t>
      </w:r>
    </w:p>
    <w:p w:rsidR="00561884" w:rsidRPr="008E149A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53550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24</w:t>
      </w:r>
      <w:r w:rsidRPr="00C53550">
        <w:rPr>
          <w:rFonts w:ascii="Times New Roman" w:hAnsi="Times New Roman"/>
          <w:sz w:val="24"/>
          <w:szCs w:val="24"/>
        </w:rPr>
        <w:t xml:space="preserve"> год в </w:t>
      </w:r>
      <w:r w:rsidRPr="008E149A">
        <w:rPr>
          <w:rFonts w:ascii="Times New Roman" w:hAnsi="Times New Roman"/>
          <w:sz w:val="24"/>
          <w:szCs w:val="24"/>
        </w:rPr>
        <w:t xml:space="preserve">сумме </w:t>
      </w:r>
      <w:r>
        <w:rPr>
          <w:rFonts w:ascii="Times New Roman" w:hAnsi="Times New Roman"/>
          <w:sz w:val="24"/>
          <w:szCs w:val="24"/>
        </w:rPr>
        <w:t>14 609,4</w:t>
      </w:r>
      <w:r w:rsidRPr="008E149A">
        <w:rPr>
          <w:rFonts w:ascii="Times New Roman" w:hAnsi="Times New Roman"/>
          <w:sz w:val="24"/>
          <w:szCs w:val="24"/>
        </w:rPr>
        <w:t xml:space="preserve"> тыс. рублей;</w:t>
      </w:r>
    </w:p>
    <w:p w:rsidR="00561884" w:rsidRPr="008E149A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49A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5</w:t>
      </w:r>
      <w:r w:rsidRPr="008E149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7 400,4</w:t>
      </w:r>
      <w:r w:rsidRPr="008E149A">
        <w:rPr>
          <w:rFonts w:ascii="Times New Roman" w:hAnsi="Times New Roman"/>
          <w:sz w:val="24"/>
          <w:szCs w:val="24"/>
        </w:rPr>
        <w:t xml:space="preserve"> тыс. рублей;</w:t>
      </w:r>
    </w:p>
    <w:p w:rsidR="0056188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149A">
        <w:rPr>
          <w:rFonts w:ascii="Times New Roman" w:hAnsi="Times New Roman"/>
          <w:sz w:val="24"/>
          <w:szCs w:val="24"/>
        </w:rPr>
        <w:t>на 202</w:t>
      </w:r>
      <w:r>
        <w:rPr>
          <w:rFonts w:ascii="Times New Roman" w:hAnsi="Times New Roman"/>
          <w:sz w:val="24"/>
          <w:szCs w:val="24"/>
        </w:rPr>
        <w:t>6</w:t>
      </w:r>
      <w:r w:rsidRPr="008E149A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7 657,2</w:t>
      </w:r>
      <w:r w:rsidRPr="008E149A">
        <w:rPr>
          <w:rFonts w:ascii="Times New Roman" w:hAnsi="Times New Roman"/>
          <w:sz w:val="24"/>
          <w:szCs w:val="24"/>
        </w:rPr>
        <w:t xml:space="preserve"> тыс. рублей</w:t>
      </w:r>
      <w:r>
        <w:rPr>
          <w:rFonts w:ascii="Times New Roman" w:hAnsi="Times New Roman"/>
          <w:sz w:val="24"/>
          <w:szCs w:val="24"/>
        </w:rPr>
        <w:t>.</w:t>
      </w:r>
      <w:r w:rsidRPr="00B21244">
        <w:rPr>
          <w:rFonts w:ascii="Times New Roman" w:hAnsi="Times New Roman"/>
          <w:sz w:val="24"/>
          <w:szCs w:val="24"/>
        </w:rPr>
        <w:t>»;</w:t>
      </w:r>
    </w:p>
    <w:p w:rsidR="00561884" w:rsidRPr="00B21244" w:rsidRDefault="00561884" w:rsidP="005618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124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4</w:t>
      </w:r>
      <w:r w:rsidRPr="00B21244">
        <w:rPr>
          <w:rFonts w:ascii="Times New Roman" w:hAnsi="Times New Roman"/>
          <w:sz w:val="24"/>
          <w:szCs w:val="24"/>
        </w:rPr>
        <w:t xml:space="preserve">. 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пункт 11 </w:t>
      </w:r>
      <w:r w:rsidRPr="00B21244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«11. Установить объем межбюджетных трансфертов, предоставляемых из районного бюджета бюджетам сельских поселений Зиминского района: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 xml:space="preserve">в 2024 году в сумме </w:t>
      </w:r>
      <w:r>
        <w:rPr>
          <w:rFonts w:ascii="Times New Roman" w:hAnsi="Times New Roman"/>
          <w:sz w:val="24"/>
          <w:szCs w:val="24"/>
        </w:rPr>
        <w:t>181 970,9</w:t>
      </w:r>
      <w:r w:rsidRPr="00B21244">
        <w:rPr>
          <w:rFonts w:ascii="Times New Roman" w:hAnsi="Times New Roman"/>
          <w:sz w:val="24"/>
          <w:szCs w:val="24"/>
        </w:rPr>
        <w:t xml:space="preserve"> тыс. рублей;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в 2025 году в сумме 128 383,0 тыс. рублей;</w:t>
      </w:r>
    </w:p>
    <w:p w:rsidR="0056188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в 2026 году в сумме 130 515,3 тыс. рублей.»;</w:t>
      </w:r>
    </w:p>
    <w:p w:rsidR="00561884" w:rsidRPr="00B21244" w:rsidRDefault="00561884" w:rsidP="005618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  <w:r w:rsidRPr="00B2124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5</w:t>
      </w:r>
      <w:r w:rsidRPr="00B21244">
        <w:rPr>
          <w:rFonts w:ascii="Times New Roman" w:hAnsi="Times New Roman"/>
          <w:sz w:val="24"/>
          <w:szCs w:val="24"/>
        </w:rPr>
        <w:t xml:space="preserve">. 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пункт </w:t>
      </w:r>
      <w:r>
        <w:rPr>
          <w:rFonts w:ascii="Times New Roman" w:hAnsi="Times New Roman"/>
          <w:snapToGrid w:val="0"/>
          <w:sz w:val="24"/>
          <w:szCs w:val="24"/>
        </w:rPr>
        <w:t>12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B21244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561884" w:rsidRPr="00BC53A3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«</w:t>
      </w:r>
      <w:r w:rsidRPr="00BC53A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2</w:t>
      </w:r>
      <w:r w:rsidRPr="00BC53A3">
        <w:rPr>
          <w:rFonts w:ascii="Times New Roman" w:hAnsi="Times New Roman"/>
          <w:sz w:val="24"/>
          <w:szCs w:val="24"/>
        </w:rPr>
        <w:t>. Утвердить в составе расходов районного бюджета на 202</w:t>
      </w:r>
      <w:r>
        <w:rPr>
          <w:rFonts w:ascii="Times New Roman" w:hAnsi="Times New Roman"/>
          <w:sz w:val="24"/>
          <w:szCs w:val="24"/>
        </w:rPr>
        <w:t>4</w:t>
      </w:r>
      <w:r w:rsidRPr="00BC53A3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>
        <w:rPr>
          <w:rFonts w:ascii="Times New Roman" w:hAnsi="Times New Roman"/>
          <w:sz w:val="24"/>
          <w:szCs w:val="24"/>
        </w:rPr>
        <w:t>25</w:t>
      </w:r>
      <w:r w:rsidRPr="00BC53A3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BC53A3">
        <w:rPr>
          <w:rFonts w:ascii="Times New Roman" w:hAnsi="Times New Roman"/>
          <w:sz w:val="24"/>
          <w:szCs w:val="24"/>
        </w:rPr>
        <w:t xml:space="preserve"> годов объем дотации на выравнивание бюдж</w:t>
      </w:r>
      <w:r>
        <w:rPr>
          <w:rFonts w:ascii="Times New Roman" w:hAnsi="Times New Roman"/>
          <w:sz w:val="24"/>
          <w:szCs w:val="24"/>
        </w:rPr>
        <w:t xml:space="preserve">етной обеспеченности поселений Зиминского района </w:t>
      </w:r>
      <w:r w:rsidRPr="00BC53A3">
        <w:rPr>
          <w:rFonts w:ascii="Times New Roman" w:hAnsi="Times New Roman"/>
          <w:sz w:val="24"/>
          <w:szCs w:val="24"/>
        </w:rPr>
        <w:t>в 202</w:t>
      </w:r>
      <w:r>
        <w:rPr>
          <w:rFonts w:ascii="Times New Roman" w:hAnsi="Times New Roman"/>
          <w:sz w:val="24"/>
          <w:szCs w:val="24"/>
        </w:rPr>
        <w:t>4</w:t>
      </w:r>
      <w:r w:rsidRPr="00BC53A3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>13 526,3</w:t>
      </w:r>
      <w:r w:rsidRPr="00BC53A3">
        <w:rPr>
          <w:rFonts w:ascii="Times New Roman" w:hAnsi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/>
          <w:sz w:val="24"/>
          <w:szCs w:val="24"/>
        </w:rPr>
        <w:t>5</w:t>
      </w:r>
      <w:r w:rsidRPr="00BC53A3">
        <w:rPr>
          <w:rFonts w:ascii="Times New Roman" w:hAnsi="Times New Roman"/>
          <w:sz w:val="24"/>
          <w:szCs w:val="24"/>
        </w:rPr>
        <w:t xml:space="preserve"> году в сумме </w:t>
      </w:r>
      <w:r>
        <w:rPr>
          <w:rFonts w:ascii="Times New Roman" w:hAnsi="Times New Roman"/>
          <w:sz w:val="24"/>
          <w:szCs w:val="24"/>
        </w:rPr>
        <w:t>11 920,8</w:t>
      </w:r>
      <w:r w:rsidRPr="00BC53A3">
        <w:rPr>
          <w:rFonts w:ascii="Times New Roman" w:hAnsi="Times New Roman"/>
          <w:sz w:val="24"/>
          <w:szCs w:val="24"/>
        </w:rPr>
        <w:t xml:space="preserve"> тыс. рублей, в 202</w:t>
      </w:r>
      <w:r>
        <w:rPr>
          <w:rFonts w:ascii="Times New Roman" w:hAnsi="Times New Roman"/>
          <w:sz w:val="24"/>
          <w:szCs w:val="24"/>
        </w:rPr>
        <w:t>6</w:t>
      </w:r>
      <w:r w:rsidRPr="00BC53A3">
        <w:rPr>
          <w:rFonts w:ascii="Times New Roman" w:hAnsi="Times New Roman"/>
          <w:sz w:val="24"/>
          <w:szCs w:val="24"/>
        </w:rPr>
        <w:t xml:space="preserve"> году  в сумме </w:t>
      </w:r>
      <w:r>
        <w:rPr>
          <w:rFonts w:ascii="Times New Roman" w:hAnsi="Times New Roman"/>
          <w:sz w:val="24"/>
          <w:szCs w:val="24"/>
        </w:rPr>
        <w:t>12 511,1</w:t>
      </w:r>
      <w:r w:rsidRPr="00BC53A3">
        <w:rPr>
          <w:rFonts w:ascii="Times New Roman" w:hAnsi="Times New Roman"/>
          <w:sz w:val="24"/>
          <w:szCs w:val="24"/>
        </w:rPr>
        <w:t xml:space="preserve"> тыс. рублей, с распределением согласно приложению </w:t>
      </w:r>
      <w:r>
        <w:rPr>
          <w:rFonts w:ascii="Times New Roman" w:hAnsi="Times New Roman"/>
          <w:sz w:val="24"/>
          <w:szCs w:val="24"/>
        </w:rPr>
        <w:t>9</w:t>
      </w:r>
      <w:r w:rsidRPr="00BC53A3">
        <w:rPr>
          <w:rFonts w:ascii="Times New Roman" w:hAnsi="Times New Roman"/>
          <w:sz w:val="24"/>
          <w:szCs w:val="24"/>
        </w:rPr>
        <w:t xml:space="preserve"> к настоящему решению.</w:t>
      </w:r>
    </w:p>
    <w:p w:rsidR="00561884" w:rsidRPr="004C7A95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>Установить, что при распределении дотации на выравнивание бюджетной обеспеченности поселений Зиминского района на 202</w:t>
      </w:r>
      <w:r>
        <w:rPr>
          <w:rFonts w:ascii="Times New Roman" w:hAnsi="Times New Roman"/>
          <w:sz w:val="24"/>
          <w:szCs w:val="24"/>
        </w:rPr>
        <w:t xml:space="preserve">4 год </w:t>
      </w:r>
      <w:r w:rsidRPr="004C7A95">
        <w:rPr>
          <w:rFonts w:ascii="Times New Roman" w:hAnsi="Times New Roman"/>
          <w:sz w:val="24"/>
          <w:szCs w:val="24"/>
        </w:rPr>
        <w:t>и на плановый период 202</w:t>
      </w:r>
      <w:r>
        <w:rPr>
          <w:rFonts w:ascii="Times New Roman" w:hAnsi="Times New Roman"/>
          <w:sz w:val="24"/>
          <w:szCs w:val="24"/>
        </w:rPr>
        <w:t>5</w:t>
      </w:r>
      <w:r w:rsidRPr="004C7A95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6</w:t>
      </w:r>
      <w:r w:rsidRPr="004C7A95">
        <w:rPr>
          <w:rFonts w:ascii="Times New Roman" w:hAnsi="Times New Roman"/>
          <w:sz w:val="24"/>
          <w:szCs w:val="24"/>
        </w:rPr>
        <w:t xml:space="preserve"> годов используются следующие показатели:</w:t>
      </w:r>
    </w:p>
    <w:p w:rsidR="00561884" w:rsidRPr="004C7A95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7A95">
        <w:rPr>
          <w:rFonts w:ascii="Times New Roman" w:hAnsi="Times New Roman"/>
          <w:sz w:val="24"/>
          <w:szCs w:val="24"/>
        </w:rPr>
        <w:t xml:space="preserve">весовые коэффициенты, применяемые при определении индекса расходов бюджетов поселений: А1= 0,565, А2= 0,329, А3= 0,005; </w:t>
      </w:r>
      <w:r w:rsidRPr="004C7A95">
        <w:rPr>
          <w:rFonts w:ascii="Times New Roman" w:hAnsi="Times New Roman"/>
          <w:sz w:val="24"/>
          <w:szCs w:val="24"/>
          <w:lang w:val="en-US"/>
        </w:rPr>
        <w:t>A</w:t>
      </w:r>
      <w:r w:rsidRPr="004C7A95">
        <w:rPr>
          <w:rFonts w:ascii="Times New Roman" w:hAnsi="Times New Roman"/>
          <w:sz w:val="24"/>
          <w:szCs w:val="24"/>
        </w:rPr>
        <w:t>4= 0,100; А5= 0,001;</w:t>
      </w:r>
    </w:p>
    <w:p w:rsidR="00561884" w:rsidRPr="004C7A95" w:rsidRDefault="00561884" w:rsidP="0056188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A95">
        <w:rPr>
          <w:rFonts w:ascii="Times New Roman" w:hAnsi="Times New Roman"/>
          <w:sz w:val="24"/>
          <w:szCs w:val="24"/>
          <w:lang w:eastAsia="ru-RU"/>
        </w:rPr>
        <w:tab/>
        <w:t>поправочный коэффициент (К</w:t>
      </w:r>
      <w:r w:rsidRPr="004C7A95">
        <w:rPr>
          <w:rFonts w:ascii="Times New Roman" w:hAnsi="Times New Roman"/>
          <w:sz w:val="24"/>
          <w:szCs w:val="24"/>
          <w:vertAlign w:val="subscript"/>
          <w:lang w:eastAsia="ru-RU"/>
        </w:rPr>
        <w:t>2</w:t>
      </w:r>
      <w:r w:rsidRPr="004C7A95">
        <w:rPr>
          <w:rFonts w:ascii="Times New Roman" w:hAnsi="Times New Roman"/>
          <w:sz w:val="24"/>
          <w:szCs w:val="24"/>
          <w:lang w:eastAsia="ru-RU"/>
        </w:rPr>
        <w:t>), учитывающий экономические особенности поселений, определяется исходя из количества населенных пунктов, входящих в состав муниципального образования Зиминского района, наделенного статусом сельского п</w:t>
      </w:r>
      <w:r>
        <w:rPr>
          <w:rFonts w:ascii="Times New Roman" w:hAnsi="Times New Roman"/>
          <w:sz w:val="24"/>
          <w:szCs w:val="24"/>
          <w:lang w:eastAsia="ru-RU"/>
        </w:rPr>
        <w:t>оселения.</w:t>
      </w:r>
    </w:p>
    <w:p w:rsidR="00561884" w:rsidRPr="004C7A95" w:rsidRDefault="00561884" w:rsidP="00561884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C7A95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Pr="004C7A95">
        <w:rPr>
          <w:rFonts w:ascii="Times New Roman" w:hAnsi="Times New Roman"/>
          <w:sz w:val="24"/>
          <w:szCs w:val="24"/>
          <w:lang w:eastAsia="ru-RU"/>
        </w:rPr>
        <w:tab/>
        <w:t>Установить методику определения оценки расходов вопросов местного значения бюджетов сельских поселений Зиминского района, согласно приложению 10 к настоящему решению.</w:t>
      </w:r>
      <w:r w:rsidRPr="00B21244">
        <w:rPr>
          <w:rFonts w:ascii="Times New Roman" w:hAnsi="Times New Roman"/>
          <w:sz w:val="24"/>
          <w:szCs w:val="24"/>
        </w:rPr>
        <w:t>»;</w:t>
      </w:r>
    </w:p>
    <w:p w:rsidR="00561884" w:rsidRPr="00B21244" w:rsidRDefault="00561884" w:rsidP="005618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6</w:t>
      </w:r>
      <w:r w:rsidRPr="00B21244">
        <w:rPr>
          <w:rFonts w:ascii="Times New Roman" w:hAnsi="Times New Roman"/>
          <w:sz w:val="24"/>
          <w:szCs w:val="24"/>
        </w:rPr>
        <w:t xml:space="preserve">. </w:t>
      </w:r>
      <w:r w:rsidRPr="00B21244">
        <w:rPr>
          <w:rFonts w:ascii="Times New Roman" w:hAnsi="Times New Roman"/>
          <w:snapToGrid w:val="0"/>
          <w:sz w:val="24"/>
          <w:szCs w:val="24"/>
        </w:rPr>
        <w:t xml:space="preserve">пункт 13.2 </w:t>
      </w:r>
      <w:r w:rsidRPr="00B21244">
        <w:rPr>
          <w:rFonts w:ascii="Times New Roman" w:hAnsi="Times New Roman"/>
          <w:sz w:val="24"/>
          <w:szCs w:val="24"/>
        </w:rPr>
        <w:t>изложить в следующей редакции:</w:t>
      </w:r>
    </w:p>
    <w:p w:rsidR="00561884" w:rsidRPr="00B21244" w:rsidRDefault="00561884" w:rsidP="00561884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21244">
        <w:rPr>
          <w:rFonts w:ascii="Times New Roman" w:hAnsi="Times New Roman"/>
          <w:sz w:val="24"/>
          <w:szCs w:val="24"/>
        </w:rPr>
        <w:t xml:space="preserve"> «13.2.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Установить, что из районного бюджета бюджетам сельских поселений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Зиминского района в 2024 году предоставляются иные межбюджетные трансферты</w:t>
      </w:r>
      <w:r w:rsidRPr="00B21244"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, в целях обеспечения сбалансированности бюджетов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сумме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19 385,0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рублей.</w:t>
      </w:r>
    </w:p>
    <w:p w:rsidR="00561884" w:rsidRPr="00B21244" w:rsidRDefault="00561884" w:rsidP="00561884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21244">
        <w:rPr>
          <w:rFonts w:ascii="Times New Roman" w:hAnsi="Times New Roman"/>
          <w:color w:val="000000"/>
          <w:sz w:val="24"/>
          <w:szCs w:val="24"/>
        </w:rPr>
        <w:t>Установить распределение иных межбюджетных трансфертов на обеспечение сбалансированности бюджетов сельских поселений Зиминского района на 2</w:t>
      </w:r>
      <w:r w:rsidRPr="00B21244">
        <w:rPr>
          <w:rFonts w:ascii="Times New Roman" w:hAnsi="Times New Roman"/>
          <w:sz w:val="24"/>
          <w:szCs w:val="24"/>
        </w:rPr>
        <w:t xml:space="preserve">024 год </w:t>
      </w:r>
      <w:r w:rsidRPr="00B21244">
        <w:rPr>
          <w:rFonts w:ascii="Times New Roman" w:hAnsi="Times New Roman"/>
          <w:color w:val="000000"/>
          <w:sz w:val="24"/>
          <w:szCs w:val="24"/>
        </w:rPr>
        <w:t>согласно приложению 18 к настоящему решению.</w:t>
      </w:r>
    </w:p>
    <w:p w:rsidR="00561884" w:rsidRPr="00B21244" w:rsidRDefault="00561884" w:rsidP="005618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244">
        <w:rPr>
          <w:rFonts w:ascii="Times New Roman" w:hAnsi="Times New Roman"/>
          <w:color w:val="000000"/>
          <w:sz w:val="24"/>
          <w:szCs w:val="24"/>
        </w:rPr>
        <w:t xml:space="preserve">Установить порядок, критерии отбора и условия предоставления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иных межбюджетных трансфертов на обеспечение сбалансированности бюджетов сельских поселений Зиминского района на 2024 год </w:t>
      </w:r>
      <w:r w:rsidRPr="00B21244">
        <w:rPr>
          <w:rFonts w:ascii="Times New Roman" w:hAnsi="Times New Roman"/>
          <w:color w:val="000000"/>
          <w:sz w:val="24"/>
          <w:szCs w:val="24"/>
        </w:rPr>
        <w:t>согласно приложению 19 к настоящему решению.</w:t>
      </w:r>
    </w:p>
    <w:p w:rsidR="00561884" w:rsidRPr="00B21244" w:rsidRDefault="00561884" w:rsidP="0056188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B21244">
        <w:rPr>
          <w:rFonts w:ascii="Times New Roman" w:hAnsi="Times New Roman"/>
          <w:color w:val="000000"/>
          <w:sz w:val="24"/>
          <w:szCs w:val="24"/>
        </w:rPr>
        <w:t xml:space="preserve">Установить методику распределения иных межбюджетных трансфертов на обеспечения сбалансированности бюджетов сельских поселений Зиминского района на </w:t>
      </w:r>
      <w:r w:rsidRPr="00B2124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2024 год </w:t>
      </w:r>
      <w:r w:rsidRPr="00B21244">
        <w:rPr>
          <w:rFonts w:ascii="Times New Roman" w:hAnsi="Times New Roman"/>
          <w:color w:val="000000"/>
          <w:sz w:val="24"/>
          <w:szCs w:val="24"/>
        </w:rPr>
        <w:t>согласно приложению 20 к настоящему решению</w:t>
      </w:r>
      <w:r w:rsidRPr="00B21244">
        <w:rPr>
          <w:rFonts w:ascii="Times New Roman" w:hAnsi="Times New Roman"/>
          <w:sz w:val="24"/>
          <w:szCs w:val="24"/>
        </w:rPr>
        <w:t>.»;</w:t>
      </w:r>
    </w:p>
    <w:p w:rsidR="00561884" w:rsidRPr="00B21244" w:rsidRDefault="00561884" w:rsidP="005618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7</w:t>
      </w:r>
      <w:r w:rsidRPr="00B21244">
        <w:rPr>
          <w:rFonts w:ascii="Times New Roman" w:hAnsi="Times New Roman"/>
          <w:sz w:val="24"/>
          <w:szCs w:val="24"/>
        </w:rPr>
        <w:t xml:space="preserve">. приложения 1, 3, </w:t>
      </w:r>
      <w:r>
        <w:rPr>
          <w:rFonts w:ascii="Times New Roman" w:hAnsi="Times New Roman"/>
          <w:sz w:val="24"/>
          <w:szCs w:val="24"/>
        </w:rPr>
        <w:t xml:space="preserve">4, </w:t>
      </w:r>
      <w:r w:rsidRPr="00B21244">
        <w:rPr>
          <w:rFonts w:ascii="Times New Roman" w:hAnsi="Times New Roman"/>
          <w:sz w:val="24"/>
          <w:szCs w:val="24"/>
        </w:rPr>
        <w:t>5,</w:t>
      </w:r>
      <w:r>
        <w:rPr>
          <w:rFonts w:ascii="Times New Roman" w:hAnsi="Times New Roman"/>
          <w:sz w:val="24"/>
          <w:szCs w:val="24"/>
        </w:rPr>
        <w:t xml:space="preserve"> 6, </w:t>
      </w:r>
      <w:r w:rsidRPr="00B21244">
        <w:rPr>
          <w:rFonts w:ascii="Times New Roman" w:hAnsi="Times New Roman"/>
          <w:sz w:val="24"/>
          <w:szCs w:val="24"/>
        </w:rPr>
        <w:t xml:space="preserve">7, </w:t>
      </w:r>
      <w:r>
        <w:rPr>
          <w:rFonts w:ascii="Times New Roman" w:hAnsi="Times New Roman"/>
          <w:sz w:val="24"/>
          <w:szCs w:val="24"/>
        </w:rPr>
        <w:t xml:space="preserve">8, 9, 14, </w:t>
      </w:r>
      <w:r w:rsidRPr="00B21244">
        <w:rPr>
          <w:rFonts w:ascii="Times New Roman" w:hAnsi="Times New Roman"/>
          <w:sz w:val="24"/>
          <w:szCs w:val="24"/>
        </w:rPr>
        <w:t>15, 18 изложить в редакции согласно приложениям 1, 2, 3, 4, 5, 6</w:t>
      </w:r>
      <w:r>
        <w:rPr>
          <w:rFonts w:ascii="Times New Roman" w:hAnsi="Times New Roman"/>
          <w:sz w:val="24"/>
          <w:szCs w:val="24"/>
        </w:rPr>
        <w:t>, 7, 8, 9, 10, 11</w:t>
      </w:r>
      <w:r w:rsidRPr="00B21244">
        <w:rPr>
          <w:rFonts w:ascii="Times New Roman" w:hAnsi="Times New Roman"/>
          <w:sz w:val="24"/>
          <w:szCs w:val="24"/>
        </w:rPr>
        <w:t xml:space="preserve"> к настоящему решению;</w:t>
      </w: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4"/>
          <w:szCs w:val="24"/>
        </w:rPr>
      </w:pPr>
      <w:r w:rsidRPr="00B21244">
        <w:rPr>
          <w:rFonts w:ascii="Times New Roman" w:hAnsi="Times New Roman"/>
          <w:sz w:val="24"/>
          <w:szCs w:val="24"/>
        </w:rPr>
        <w:t>2. Консультанту Думы Зиминского муниципального района Сорокиной Н.М. опубликовать настоящее решение в информационно-аналитическом, общественно-политическом еженедельнике «Вестник района»</w:t>
      </w:r>
      <w:r w:rsidRPr="00B21244">
        <w:rPr>
          <w:rFonts w:ascii="Times New Roman" w:hAnsi="Times New Roman"/>
          <w:sz w:val="24"/>
          <w:szCs w:val="24"/>
          <w:shd w:val="clear" w:color="auto" w:fill="FFFFFF"/>
        </w:rPr>
        <w:t xml:space="preserve"> и разместить на официальном сайте администрации Зиминского районного муниципального образования </w:t>
      </w:r>
      <w:hyperlink r:id="rId5" w:history="1">
        <w:r w:rsidRPr="00B21244">
          <w:rPr>
            <w:rStyle w:val="a4"/>
            <w:rFonts w:ascii="Times New Roman" w:hAnsi="Times New Roman"/>
            <w:sz w:val="24"/>
            <w:szCs w:val="24"/>
            <w:shd w:val="clear" w:color="auto" w:fill="FFFFFF"/>
          </w:rPr>
          <w:t>www.rzima.ru</w:t>
        </w:r>
      </w:hyperlink>
      <w:r w:rsidRPr="00B21244">
        <w:rPr>
          <w:rFonts w:ascii="Times New Roman" w:hAnsi="Times New Roman"/>
          <w:sz w:val="24"/>
          <w:szCs w:val="24"/>
        </w:rPr>
        <w:t xml:space="preserve"> в информационно-телекоммуникационной сети «Интернет».</w:t>
      </w:r>
    </w:p>
    <w:p w:rsidR="00561884" w:rsidRPr="00B21244" w:rsidRDefault="00561884" w:rsidP="00561884">
      <w:pPr>
        <w:pStyle w:val="a3"/>
        <w:spacing w:after="0" w:line="240" w:lineRule="auto"/>
        <w:ind w:left="0" w:firstLine="709"/>
        <w:jc w:val="both"/>
        <w:rPr>
          <w:szCs w:val="24"/>
        </w:rPr>
      </w:pPr>
      <w:r w:rsidRPr="00B21244">
        <w:rPr>
          <w:szCs w:val="24"/>
        </w:rPr>
        <w:t>3.  Настоящее решение вступает в силу после дня его официального опубликования.</w:t>
      </w: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B21244">
        <w:rPr>
          <w:rFonts w:ascii="Times New Roman" w:hAnsi="Times New Roman"/>
          <w:snapToGrid w:val="0"/>
          <w:sz w:val="24"/>
          <w:szCs w:val="24"/>
        </w:rPr>
        <w:t>Мэр Зиминского  районного</w:t>
      </w: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napToGrid w:val="0"/>
          <w:sz w:val="24"/>
          <w:szCs w:val="24"/>
        </w:rPr>
      </w:pPr>
      <w:r w:rsidRPr="00B21244">
        <w:rPr>
          <w:rFonts w:ascii="Times New Roman" w:hAnsi="Times New Roman"/>
          <w:snapToGrid w:val="0"/>
          <w:sz w:val="24"/>
          <w:szCs w:val="24"/>
        </w:rPr>
        <w:t>муниципального образования                                                                               Н.В. Никитина</w:t>
      </w: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21244">
        <w:rPr>
          <w:rFonts w:ascii="Times New Roman" w:hAnsi="Times New Roman"/>
          <w:snapToGrid w:val="0"/>
          <w:sz w:val="24"/>
          <w:szCs w:val="24"/>
        </w:rPr>
        <w:t xml:space="preserve">Председатель Думы Зиминского                                                                           А.И. </w:t>
      </w:r>
      <w:proofErr w:type="spellStart"/>
      <w:r w:rsidRPr="00B21244">
        <w:rPr>
          <w:rFonts w:ascii="Times New Roman" w:hAnsi="Times New Roman"/>
          <w:snapToGrid w:val="0"/>
          <w:sz w:val="24"/>
          <w:szCs w:val="24"/>
        </w:rPr>
        <w:t>Безбах</w:t>
      </w:r>
      <w:proofErr w:type="spellEnd"/>
    </w:p>
    <w:p w:rsidR="00561884" w:rsidRPr="00B21244" w:rsidRDefault="00561884" w:rsidP="00561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B21244">
        <w:rPr>
          <w:rFonts w:ascii="Times New Roman" w:hAnsi="Times New Roman"/>
          <w:snapToGrid w:val="0"/>
          <w:sz w:val="24"/>
          <w:szCs w:val="24"/>
        </w:rPr>
        <w:t>муниципального района</w:t>
      </w: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Pr="00DA3B5B" w:rsidRDefault="00561884" w:rsidP="005618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561884" w:rsidRDefault="00561884" w:rsidP="005618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napToGrid w:val="0"/>
          <w:sz w:val="20"/>
          <w:szCs w:val="20"/>
          <w:highlight w:val="yellow"/>
        </w:rPr>
      </w:pPr>
    </w:p>
    <w:p w:rsidR="00C876C5" w:rsidRDefault="00561884"/>
    <w:sectPr w:rsidR="00C876C5" w:rsidSect="00F334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561884"/>
    <w:rsid w:val="001D3ACC"/>
    <w:rsid w:val="003A7CD0"/>
    <w:rsid w:val="00561884"/>
    <w:rsid w:val="00F334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188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1884"/>
    <w:pPr>
      <w:ind w:left="720"/>
      <w:contextualSpacing/>
    </w:pPr>
    <w:rPr>
      <w:rFonts w:ascii="Times New Roman" w:hAnsi="Times New Roman"/>
      <w:sz w:val="24"/>
    </w:rPr>
  </w:style>
  <w:style w:type="character" w:styleId="a4">
    <w:name w:val="Hyperlink"/>
    <w:uiPriority w:val="99"/>
    <w:unhideWhenUsed/>
    <w:rsid w:val="005618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rzima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1090</Words>
  <Characters>6216</Characters>
  <Application>Microsoft Office Word</Application>
  <DocSecurity>0</DocSecurity>
  <Lines>51</Lines>
  <Paragraphs>14</Paragraphs>
  <ScaleCrop>false</ScaleCrop>
  <Company/>
  <LinksUpToDate>false</LinksUpToDate>
  <CharactersWithSpaces>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Сухова</dc:creator>
  <cp:lastModifiedBy>Сухова</cp:lastModifiedBy>
  <cp:revision>1</cp:revision>
  <dcterms:created xsi:type="dcterms:W3CDTF">2024-12-18T08:39:00Z</dcterms:created>
  <dcterms:modified xsi:type="dcterms:W3CDTF">2024-12-18T08:40:00Z</dcterms:modified>
</cp:coreProperties>
</file>